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D0488" w14:textId="21DF625C" w:rsidR="008D318F" w:rsidRPr="00BE5776" w:rsidRDefault="00BE5776" w:rsidP="00BE5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77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A86CC6D" w14:textId="77777777" w:rsidR="00BE5776" w:rsidRPr="00BE5776" w:rsidRDefault="00BE5776" w:rsidP="00BE5776">
      <w:pPr>
        <w:pStyle w:val="a3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BE5776">
        <w:rPr>
          <w:rFonts w:cs="Times New Roman"/>
          <w:sz w:val="28"/>
          <w:szCs w:val="28"/>
        </w:rPr>
        <w:t>Рабочая программа учебного предмета «Русский язык» для 5-9 классов общеобразовательных учреждений (базовый уровень) составлена на основе следующих документов:</w:t>
      </w:r>
    </w:p>
    <w:p w14:paraId="405D2466" w14:textId="77777777" w:rsidR="00BE5776" w:rsidRPr="00BE5776" w:rsidRDefault="00BE5776" w:rsidP="00BE5776">
      <w:pPr>
        <w:pStyle w:val="a3"/>
        <w:spacing w:after="0" w:line="360" w:lineRule="auto"/>
        <w:ind w:firstLine="851"/>
        <w:jc w:val="both"/>
        <w:rPr>
          <w:rFonts w:eastAsia="Times New Roman" w:cs="Times New Roman"/>
          <w:color w:val="000000"/>
          <w:spacing w:val="-9"/>
          <w:sz w:val="28"/>
          <w:szCs w:val="28"/>
        </w:rPr>
      </w:pPr>
      <w:r w:rsidRPr="00BE5776">
        <w:rPr>
          <w:rFonts w:cs="Times New Roman"/>
          <w:sz w:val="28"/>
          <w:szCs w:val="28"/>
        </w:rPr>
        <w:t xml:space="preserve">- </w:t>
      </w:r>
      <w:r w:rsidRPr="00BE5776">
        <w:rPr>
          <w:rFonts w:eastAsia="Times New Roman" w:cs="Times New Roman"/>
          <w:color w:val="000000"/>
          <w:spacing w:val="-9"/>
          <w:sz w:val="28"/>
          <w:szCs w:val="28"/>
        </w:rPr>
        <w:t>Федерально</w:t>
      </w:r>
      <w:r w:rsidRPr="00BE5776">
        <w:rPr>
          <w:rFonts w:eastAsia="Times New Roman" w:cs="Times New Roman"/>
          <w:color w:val="000000"/>
          <w:spacing w:val="-9"/>
          <w:sz w:val="28"/>
          <w:szCs w:val="28"/>
        </w:rPr>
        <w:softHyphen/>
      </w:r>
      <w:r w:rsidRPr="00BE5776">
        <w:rPr>
          <w:rFonts w:eastAsia="Times New Roman" w:cs="Times New Roman"/>
          <w:color w:val="000000"/>
          <w:spacing w:val="-10"/>
          <w:sz w:val="28"/>
          <w:szCs w:val="28"/>
        </w:rPr>
        <w:t>го государственного образовательного стандарта основ</w:t>
      </w:r>
      <w:r w:rsidRPr="00BE5776">
        <w:rPr>
          <w:rFonts w:eastAsia="Times New Roman" w:cs="Times New Roman"/>
          <w:color w:val="000000"/>
          <w:spacing w:val="-10"/>
          <w:sz w:val="28"/>
          <w:szCs w:val="28"/>
        </w:rPr>
        <w:softHyphen/>
      </w:r>
      <w:r w:rsidRPr="00BE5776">
        <w:rPr>
          <w:rFonts w:eastAsia="Times New Roman" w:cs="Times New Roman"/>
          <w:color w:val="000000"/>
          <w:spacing w:val="-9"/>
          <w:sz w:val="28"/>
          <w:szCs w:val="28"/>
        </w:rPr>
        <w:t>ного общего образования второго поколения,</w:t>
      </w:r>
    </w:p>
    <w:p w14:paraId="504A3CBD" w14:textId="77777777" w:rsidR="00BE5776" w:rsidRPr="00BE5776" w:rsidRDefault="00BE5776" w:rsidP="00BE5776">
      <w:pPr>
        <w:pStyle w:val="a3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BE5776">
        <w:rPr>
          <w:rFonts w:eastAsia="Times New Roman" w:cs="Times New Roman"/>
          <w:spacing w:val="-9"/>
          <w:sz w:val="28"/>
          <w:szCs w:val="28"/>
        </w:rPr>
        <w:t xml:space="preserve">- Рабочей программы по русскому языку для 5-9 классов </w:t>
      </w:r>
      <w:r w:rsidRPr="00BE5776">
        <w:rPr>
          <w:rFonts w:cs="Times New Roman"/>
          <w:sz w:val="28"/>
          <w:szCs w:val="28"/>
        </w:rPr>
        <w:t xml:space="preserve">М. Т. Баранова, Т. А. </w:t>
      </w:r>
      <w:proofErr w:type="spellStart"/>
      <w:r w:rsidRPr="00BE5776">
        <w:rPr>
          <w:rFonts w:cs="Times New Roman"/>
          <w:sz w:val="28"/>
          <w:szCs w:val="28"/>
        </w:rPr>
        <w:t>Ладыженской</w:t>
      </w:r>
      <w:proofErr w:type="spellEnd"/>
      <w:r w:rsidRPr="00BE5776">
        <w:rPr>
          <w:rFonts w:cs="Times New Roman"/>
          <w:sz w:val="28"/>
          <w:szCs w:val="28"/>
        </w:rPr>
        <w:t xml:space="preserve">, Н. М. Шанского и др. 12 изд. </w:t>
      </w:r>
      <w:proofErr w:type="spellStart"/>
      <w:r w:rsidRPr="00BE5776">
        <w:rPr>
          <w:rFonts w:cs="Times New Roman"/>
          <w:sz w:val="28"/>
          <w:szCs w:val="28"/>
        </w:rPr>
        <w:t>Перераб</w:t>
      </w:r>
      <w:proofErr w:type="spellEnd"/>
      <w:r w:rsidRPr="00BE5776">
        <w:rPr>
          <w:rFonts w:cs="Times New Roman"/>
          <w:sz w:val="28"/>
          <w:szCs w:val="28"/>
        </w:rPr>
        <w:t>. – М.: «ВАКО», 2013</w:t>
      </w:r>
    </w:p>
    <w:p w14:paraId="4B08F6C7" w14:textId="77777777" w:rsidR="00BE5776" w:rsidRPr="00BE5776" w:rsidRDefault="00BE5776" w:rsidP="00BE5776">
      <w:pPr>
        <w:pStyle w:val="a3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BE5776">
        <w:rPr>
          <w:rFonts w:cs="Times New Roman"/>
          <w:sz w:val="28"/>
          <w:szCs w:val="28"/>
        </w:rPr>
        <w:t xml:space="preserve">- Программы по русскому языку для 5-9 классов М. Т. Баранова, Т. А. </w:t>
      </w:r>
      <w:proofErr w:type="spellStart"/>
      <w:r w:rsidRPr="00BE5776">
        <w:rPr>
          <w:rFonts w:cs="Times New Roman"/>
          <w:sz w:val="28"/>
          <w:szCs w:val="28"/>
        </w:rPr>
        <w:t>Ладыженской</w:t>
      </w:r>
      <w:proofErr w:type="spellEnd"/>
      <w:r w:rsidRPr="00BE5776">
        <w:rPr>
          <w:rFonts w:cs="Times New Roman"/>
          <w:sz w:val="28"/>
          <w:szCs w:val="28"/>
        </w:rPr>
        <w:t xml:space="preserve">, Н. М. Шанского. – </w:t>
      </w:r>
      <w:proofErr w:type="gramStart"/>
      <w:r w:rsidRPr="00BE5776">
        <w:rPr>
          <w:rFonts w:cs="Times New Roman"/>
          <w:sz w:val="28"/>
          <w:szCs w:val="28"/>
        </w:rPr>
        <w:t>М.:,</w:t>
      </w:r>
      <w:proofErr w:type="gramEnd"/>
      <w:r w:rsidRPr="00BE5776">
        <w:rPr>
          <w:rFonts w:cs="Times New Roman"/>
          <w:sz w:val="28"/>
          <w:szCs w:val="28"/>
        </w:rPr>
        <w:t xml:space="preserve"> «Просвещение», 2008.)  </w:t>
      </w:r>
    </w:p>
    <w:p w14:paraId="31EFFB26" w14:textId="77777777" w:rsidR="00BE5776" w:rsidRPr="00BE5776" w:rsidRDefault="00BE5776" w:rsidP="00BE5776">
      <w:pPr>
        <w:pStyle w:val="a3"/>
        <w:spacing w:after="0" w:line="36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BE5776">
        <w:rPr>
          <w:rFonts w:cs="Times New Roman"/>
          <w:sz w:val="28"/>
          <w:szCs w:val="28"/>
        </w:rPr>
        <w:t xml:space="preserve">Изучение русского языка на ступени основного общего образования направлено на достижение следующей </w:t>
      </w:r>
      <w:r w:rsidRPr="00BE5776">
        <w:rPr>
          <w:rFonts w:cs="Times New Roman"/>
          <w:b/>
          <w:sz w:val="28"/>
          <w:szCs w:val="28"/>
        </w:rPr>
        <w:t xml:space="preserve">цели: </w:t>
      </w:r>
      <w:r w:rsidRPr="00BE5776">
        <w:rPr>
          <w:rFonts w:cs="Times New Roman"/>
          <w:bCs/>
          <w:sz w:val="28"/>
          <w:szCs w:val="28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обществе.</w:t>
      </w:r>
    </w:p>
    <w:p w14:paraId="5E82A5E3" w14:textId="77777777" w:rsidR="00BE5776" w:rsidRPr="00BE5776" w:rsidRDefault="00BE5776" w:rsidP="00BE5776">
      <w:pPr>
        <w:pStyle w:val="6"/>
        <w:shd w:val="clear" w:color="auto" w:fill="auto"/>
        <w:spacing w:before="0" w:line="360" w:lineRule="auto"/>
        <w:ind w:firstLine="851"/>
        <w:jc w:val="both"/>
        <w:rPr>
          <w:rStyle w:val="1"/>
          <w:rFonts w:eastAsia="Century Schoolbook"/>
          <w:sz w:val="28"/>
          <w:szCs w:val="28"/>
        </w:rPr>
      </w:pPr>
      <w:bookmarkStart w:id="0" w:name="_Hlk67252981"/>
      <w:r w:rsidRPr="00BE5776">
        <w:rPr>
          <w:rStyle w:val="1"/>
          <w:rFonts w:eastAsia="Century Schoolbook"/>
          <w:b/>
          <w:sz w:val="28"/>
          <w:szCs w:val="28"/>
        </w:rPr>
        <w:t>Задачами</w:t>
      </w:r>
      <w:r w:rsidRPr="00BE5776">
        <w:rPr>
          <w:rStyle w:val="1"/>
          <w:rFonts w:eastAsia="Century Schoolbook"/>
          <w:sz w:val="28"/>
          <w:szCs w:val="28"/>
        </w:rPr>
        <w:t xml:space="preserve"> изучения русского (родного) языка в основной школе являются:</w:t>
      </w:r>
    </w:p>
    <w:bookmarkEnd w:id="0"/>
    <w:p w14:paraId="5522E16F" w14:textId="77777777" w:rsidR="00BE5776" w:rsidRPr="00BE5776" w:rsidRDefault="00BE5776" w:rsidP="00BE5776">
      <w:pPr>
        <w:pStyle w:val="6"/>
        <w:shd w:val="clear" w:color="auto" w:fill="auto"/>
        <w:tabs>
          <w:tab w:val="left" w:pos="1722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BE5776">
        <w:rPr>
          <w:rStyle w:val="1"/>
          <w:rFonts w:eastAsia="Century Schoolbook"/>
          <w:sz w:val="28"/>
          <w:szCs w:val="28"/>
        </w:rPr>
        <w:t>- овладение системой знаний, языковыми и речевыми уме</w:t>
      </w:r>
      <w:r w:rsidRPr="00BE5776">
        <w:rPr>
          <w:rStyle w:val="1"/>
          <w:rFonts w:eastAsia="Century Schoolbook"/>
          <w:sz w:val="28"/>
          <w:szCs w:val="28"/>
        </w:rPr>
        <w:softHyphen/>
        <w:t>ниями и навыками, развитие готовности и способности к ре</w:t>
      </w:r>
      <w:r w:rsidRPr="00BE5776">
        <w:rPr>
          <w:rStyle w:val="1"/>
          <w:rFonts w:eastAsia="Century Schoolbook"/>
          <w:sz w:val="28"/>
          <w:szCs w:val="28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BE5776">
        <w:rPr>
          <w:rStyle w:val="1"/>
          <w:rFonts w:eastAsia="Century Schoolbook"/>
          <w:sz w:val="28"/>
          <w:szCs w:val="28"/>
        </w:rPr>
        <w:t>общеучебными</w:t>
      </w:r>
      <w:proofErr w:type="spellEnd"/>
      <w:r w:rsidRPr="00BE5776">
        <w:rPr>
          <w:rStyle w:val="1"/>
          <w:rFonts w:eastAsia="Century Schoolbook"/>
          <w:sz w:val="28"/>
          <w:szCs w:val="28"/>
        </w:rPr>
        <w:t xml:space="preserve"> умениями и универсальными учебными дей</w:t>
      </w:r>
      <w:r w:rsidRPr="00BE5776">
        <w:rPr>
          <w:rStyle w:val="1"/>
          <w:rFonts w:eastAsia="Century Schoolbook"/>
          <w:sz w:val="28"/>
          <w:szCs w:val="28"/>
        </w:rPr>
        <w:softHyphen/>
        <w:t>ствиями, формирование навыков самостоятельной учебной де</w:t>
      </w:r>
      <w:r w:rsidRPr="00BE5776">
        <w:rPr>
          <w:rStyle w:val="1"/>
          <w:rFonts w:eastAsia="Century Schoolbook"/>
          <w:sz w:val="28"/>
          <w:szCs w:val="28"/>
        </w:rPr>
        <w:softHyphen/>
        <w:t>ятельности, самообразования;</w:t>
      </w:r>
    </w:p>
    <w:p w14:paraId="362F55B6" w14:textId="77777777" w:rsidR="00BE5776" w:rsidRPr="00BE5776" w:rsidRDefault="00BE5776" w:rsidP="00BE5776">
      <w:pPr>
        <w:pStyle w:val="6"/>
        <w:shd w:val="clear" w:color="auto" w:fill="auto"/>
        <w:tabs>
          <w:tab w:val="left" w:pos="1722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BE5776">
        <w:rPr>
          <w:rStyle w:val="1"/>
          <w:rFonts w:eastAsia="Century Schoolbook"/>
          <w:sz w:val="28"/>
          <w:szCs w:val="28"/>
        </w:rPr>
        <w:t>- освоение знаний об устройстве языковой системы и за</w:t>
      </w:r>
      <w:r w:rsidRPr="00BE5776">
        <w:rPr>
          <w:rStyle w:val="1"/>
          <w:rFonts w:eastAsia="Century Schoolbook"/>
          <w:sz w:val="28"/>
          <w:szCs w:val="28"/>
        </w:rPr>
        <w:softHyphen/>
        <w:t xml:space="preserve"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</w:t>
      </w:r>
      <w:r w:rsidRPr="00BE5776">
        <w:rPr>
          <w:rStyle w:val="1"/>
          <w:rFonts w:eastAsia="Century Schoolbook"/>
          <w:sz w:val="28"/>
          <w:szCs w:val="28"/>
        </w:rPr>
        <w:lastRenderedPageBreak/>
        <w:t>активного и потен</w:t>
      </w:r>
      <w:r w:rsidRPr="00BE5776">
        <w:rPr>
          <w:rStyle w:val="1"/>
          <w:rFonts w:eastAsia="Century Schoolbook"/>
          <w:sz w:val="28"/>
          <w:szCs w:val="28"/>
        </w:rPr>
        <w:softHyphen/>
        <w:t>циального словарного запаса, расширение объёма используе</w:t>
      </w:r>
      <w:r w:rsidRPr="00BE5776">
        <w:rPr>
          <w:rStyle w:val="1"/>
          <w:rFonts w:eastAsia="Century Schoolbook"/>
          <w:sz w:val="28"/>
          <w:szCs w:val="28"/>
        </w:rPr>
        <w:softHyphen/>
        <w:t>мых в речи грамматических средств, совершенствование ор</w:t>
      </w:r>
      <w:r w:rsidRPr="00BE5776">
        <w:rPr>
          <w:rStyle w:val="1"/>
          <w:rFonts w:eastAsia="Century Schoolbook"/>
          <w:sz w:val="28"/>
          <w:szCs w:val="28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50F800A8" w14:textId="77777777" w:rsidR="00BE5776" w:rsidRPr="00BE5776" w:rsidRDefault="00BE5776" w:rsidP="00BE5776">
      <w:pPr>
        <w:pStyle w:val="6"/>
        <w:shd w:val="clear" w:color="auto" w:fill="auto"/>
        <w:tabs>
          <w:tab w:val="left" w:pos="1722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BE5776">
        <w:rPr>
          <w:rStyle w:val="1"/>
          <w:rFonts w:eastAsia="Century Schoolbook"/>
          <w:sz w:val="28"/>
          <w:szCs w:val="28"/>
        </w:rPr>
        <w:t>- развитие интеллектуальных и творческих способностей обучающихся, развитие речевой культуры учащихся, овладе</w:t>
      </w:r>
      <w:r w:rsidRPr="00BE5776">
        <w:rPr>
          <w:rStyle w:val="1"/>
          <w:rFonts w:eastAsia="Century Schoolbook"/>
          <w:sz w:val="28"/>
          <w:szCs w:val="28"/>
        </w:rPr>
        <w:softHyphen/>
        <w:t>ние правилами использования языка в разных ситуациях об</w:t>
      </w:r>
      <w:r w:rsidRPr="00BE5776">
        <w:rPr>
          <w:rStyle w:val="1"/>
          <w:rFonts w:eastAsia="Century Schoolbook"/>
          <w:sz w:val="28"/>
          <w:szCs w:val="28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553E0931" w14:textId="77777777" w:rsidR="00BE5776" w:rsidRPr="00BE5776" w:rsidRDefault="00BE5776" w:rsidP="00BE5776">
      <w:pPr>
        <w:pStyle w:val="6"/>
        <w:shd w:val="clear" w:color="auto" w:fill="auto"/>
        <w:tabs>
          <w:tab w:val="left" w:pos="1722"/>
        </w:tabs>
        <w:spacing w:before="0" w:line="360" w:lineRule="auto"/>
        <w:ind w:firstLine="851"/>
        <w:jc w:val="both"/>
        <w:rPr>
          <w:rStyle w:val="1"/>
          <w:rFonts w:eastAsia="Century Schoolbook"/>
          <w:sz w:val="28"/>
          <w:szCs w:val="28"/>
        </w:rPr>
      </w:pPr>
      <w:r w:rsidRPr="00BE5776">
        <w:rPr>
          <w:rStyle w:val="1"/>
          <w:rFonts w:eastAsia="Century Schoolbook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</w:t>
      </w:r>
      <w:r w:rsidRPr="00BE5776">
        <w:rPr>
          <w:rStyle w:val="1"/>
          <w:rFonts w:eastAsia="Century Schoolbook"/>
          <w:sz w:val="28"/>
          <w:szCs w:val="28"/>
        </w:rPr>
        <w:softHyphen/>
        <w:t>ятельности, умений вести диалог, искать и находить содержа</w:t>
      </w:r>
      <w:r w:rsidRPr="00BE5776">
        <w:rPr>
          <w:rStyle w:val="1"/>
          <w:rFonts w:eastAsia="Century Schoolbook"/>
          <w:sz w:val="28"/>
          <w:szCs w:val="28"/>
        </w:rPr>
        <w:softHyphen/>
        <w:t>тельные компромиссы.</w:t>
      </w:r>
    </w:p>
    <w:p w14:paraId="11CD1B52" w14:textId="77777777" w:rsidR="00BE5776" w:rsidRPr="00BE5776" w:rsidRDefault="00BE5776">
      <w:pPr>
        <w:rPr>
          <w:sz w:val="28"/>
          <w:szCs w:val="28"/>
        </w:rPr>
      </w:pPr>
    </w:p>
    <w:sectPr w:rsidR="00BE5776" w:rsidRPr="00BE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F1"/>
    <w:rsid w:val="005371F1"/>
    <w:rsid w:val="008D318F"/>
    <w:rsid w:val="00B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CAB0"/>
  <w15:chartTrackingRefBased/>
  <w15:docId w15:val="{177AB1AE-2EBB-4BA7-8FD7-CF3B46C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577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BE5776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6">
    <w:name w:val="Основной текст6"/>
    <w:basedOn w:val="a"/>
    <w:rsid w:val="00BE5776"/>
    <w:pPr>
      <w:widowControl w:val="0"/>
      <w:shd w:val="clear" w:color="auto" w:fill="FFFFFF"/>
      <w:spacing w:before="1560" w:after="0" w:line="250" w:lineRule="exact"/>
      <w:jc w:val="center"/>
    </w:pPr>
    <w:rPr>
      <w:rFonts w:ascii="Century Schoolbook" w:eastAsia="Century Schoolbook" w:hAnsi="Century Schoolbook" w:cs="Century Schoolbook"/>
      <w:color w:val="000000"/>
      <w:spacing w:val="-1"/>
      <w:sz w:val="19"/>
      <w:szCs w:val="19"/>
      <w:lang w:eastAsia="ru-RU"/>
    </w:rPr>
  </w:style>
  <w:style w:type="character" w:customStyle="1" w:styleId="1">
    <w:name w:val="Основной текст1"/>
    <w:basedOn w:val="a0"/>
    <w:rsid w:val="00BE57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Тюленева</dc:creator>
  <cp:keywords/>
  <dc:description/>
  <cp:lastModifiedBy>Анастасия Тюленева</cp:lastModifiedBy>
  <cp:revision>2</cp:revision>
  <dcterms:created xsi:type="dcterms:W3CDTF">2021-03-27T10:12:00Z</dcterms:created>
  <dcterms:modified xsi:type="dcterms:W3CDTF">2021-03-27T10:13:00Z</dcterms:modified>
</cp:coreProperties>
</file>